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F345" w14:textId="77777777" w:rsidR="00F9109D" w:rsidRPr="00F9109D" w:rsidRDefault="00F9109D" w:rsidP="00F9109D">
      <w:pPr>
        <w:pStyle w:val="p1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Sognepræst til Vejby Tibirke Sogne, Frederiksværk Provsti og Helsingør</w:t>
      </w:r>
    </w:p>
    <w:p w14:paraId="243F9BCC" w14:textId="77777777" w:rsidR="00F9109D" w:rsidRDefault="00F9109D" w:rsidP="00F9109D">
      <w:pPr>
        <w:pStyle w:val="p1"/>
        <w:rPr>
          <w:b/>
          <w:bCs/>
          <w:sz w:val="24"/>
          <w:szCs w:val="24"/>
        </w:rPr>
      </w:pPr>
      <w:r w:rsidRPr="00F9109D">
        <w:rPr>
          <w:b/>
          <w:bCs/>
          <w:sz w:val="24"/>
          <w:szCs w:val="24"/>
        </w:rPr>
        <w:t>Stift søges</w:t>
      </w:r>
    </w:p>
    <w:p w14:paraId="1DAD91DC" w14:textId="77777777" w:rsidR="00F9109D" w:rsidRPr="00F9109D" w:rsidRDefault="00F9109D" w:rsidP="00F9109D">
      <w:pPr>
        <w:pStyle w:val="p1"/>
        <w:rPr>
          <w:sz w:val="24"/>
          <w:szCs w:val="24"/>
        </w:rPr>
      </w:pPr>
    </w:p>
    <w:p w14:paraId="595684ED" w14:textId="19DC4E8F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sz w:val="24"/>
          <w:szCs w:val="24"/>
        </w:rPr>
        <w:t xml:space="preserve">Stillingen som overenskomstansat sognepræst i Vejby Tibirke Sogne, er ledig til besættelse d. </w:t>
      </w:r>
      <w:r w:rsidRPr="00F9109D">
        <w:rPr>
          <w:i/>
          <w:i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>xxx 2026 eller snarest derefter. Stillingen er en 100% stilling. Udover virke i Vejby Tibirke er der</w:t>
      </w:r>
      <w:r>
        <w:rPr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>50% virke i nabosognene Ramløse Annisse Sogne. Alle fire sogne ligger i Frederiksværk provsti</w:t>
      </w:r>
      <w:r>
        <w:rPr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>og Helsingør Stift.</w:t>
      </w:r>
    </w:p>
    <w:p w14:paraId="2D143D3E" w14:textId="2E4E72E2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i/>
          <w:iCs/>
          <w:sz w:val="24"/>
          <w:szCs w:val="24"/>
        </w:rPr>
        <w:t>Udover sognepræsten er der to kirkebogsførende præster i henholdsvis Vejby Tibirke samt</w:t>
      </w:r>
      <w:r>
        <w:rPr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>Ramløse Annisse Sogne.</w:t>
      </w:r>
    </w:p>
    <w:p w14:paraId="7C7E4604" w14:textId="77777777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i/>
          <w:iCs/>
          <w:sz w:val="24"/>
          <w:szCs w:val="24"/>
        </w:rPr>
        <w:t>Løn- og ansættelsesvilkår er xx. Rådighedstillæg er xx. Som ny sognepræst får du et</w:t>
      </w:r>
    </w:p>
    <w:p w14:paraId="268B6A9C" w14:textId="398300DC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i/>
          <w:iCs/>
          <w:sz w:val="24"/>
          <w:szCs w:val="24"/>
        </w:rPr>
        <w:t>introduktionsforløb, hvor du får tildelt en mentor. Er du endnu ikke ordineret, bedes du sende kopi</w:t>
      </w:r>
      <w:r>
        <w:rPr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>af eksamenspapirer og attest fra Pastoralseminariet sammen med din ansøgning.</w:t>
      </w:r>
    </w:p>
    <w:p w14:paraId="1D1F7077" w14:textId="6F36DE11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i/>
          <w:iCs/>
          <w:sz w:val="24"/>
          <w:szCs w:val="24"/>
        </w:rPr>
        <w:t>Er det første gang du søger embede, bedes du kontakte Helsingør Stiftsadministration og aftale en</w:t>
      </w:r>
      <w:r>
        <w:rPr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>samtale med biskoppen. Hvis du bliver indstillet til stillingen, vil der blive</w:t>
      </w:r>
      <w:r>
        <w:rPr>
          <w:i/>
          <w:iCs/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>indhentet børneattest.</w:t>
      </w:r>
    </w:p>
    <w:p w14:paraId="22639731" w14:textId="4B2AEA38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i/>
          <w:iCs/>
          <w:sz w:val="24"/>
          <w:szCs w:val="24"/>
        </w:rPr>
        <w:t>Ansøgningen skal stiles til Kirkeministeriet, men sendes til Biskoppen over Helsingør Stift på mail</w:t>
      </w:r>
      <w:r>
        <w:rPr>
          <w:i/>
          <w:iCs/>
          <w:sz w:val="24"/>
          <w:szCs w:val="24"/>
        </w:rPr>
        <w:t xml:space="preserve"> </w:t>
      </w:r>
      <w:r w:rsidRPr="00F9109D">
        <w:rPr>
          <w:rStyle w:val="s1"/>
          <w:rFonts w:eastAsiaTheme="majorEastAsia"/>
          <w:i/>
          <w:iCs/>
          <w:sz w:val="24"/>
          <w:szCs w:val="24"/>
        </w:rPr>
        <w:t xml:space="preserve">til: </w:t>
      </w:r>
      <w:r w:rsidRPr="00F9109D">
        <w:rPr>
          <w:i/>
          <w:iCs/>
          <w:sz w:val="24"/>
          <w:szCs w:val="24"/>
        </w:rPr>
        <w:t>kmhel@km.dk</w:t>
      </w:r>
      <w:r w:rsidRPr="00F9109D">
        <w:rPr>
          <w:rStyle w:val="s1"/>
          <w:rFonts w:eastAsiaTheme="majorEastAsia"/>
          <w:i/>
          <w:iCs/>
          <w:sz w:val="24"/>
          <w:szCs w:val="24"/>
        </w:rPr>
        <w:t>.</w:t>
      </w:r>
    </w:p>
    <w:p w14:paraId="61AC0692" w14:textId="77777777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i/>
          <w:iCs/>
          <w:sz w:val="24"/>
          <w:szCs w:val="24"/>
        </w:rPr>
        <w:t>Ansøgningen skal være biskoppen i hænde senest på opslagets udløbsdato d. xx.</w:t>
      </w:r>
    </w:p>
    <w:p w14:paraId="49540C7F" w14:textId="603FB618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i/>
          <w:iCs/>
          <w:sz w:val="24"/>
          <w:szCs w:val="24"/>
        </w:rPr>
        <w:t>Er der opklarende spørgsmål til stillingsopslaget henvises formand for Vejby Meningsråd Henrik</w:t>
      </w:r>
      <w:r>
        <w:rPr>
          <w:sz w:val="24"/>
          <w:szCs w:val="24"/>
        </w:rPr>
        <w:t xml:space="preserve"> </w:t>
      </w:r>
      <w:r w:rsidRPr="00F9109D">
        <w:rPr>
          <w:i/>
          <w:iCs/>
          <w:sz w:val="24"/>
          <w:szCs w:val="24"/>
        </w:rPr>
        <w:t xml:space="preserve">Lund-Andersen på telefon: </w:t>
      </w:r>
      <w:r w:rsidRPr="00F9109D">
        <w:rPr>
          <w:rStyle w:val="s2"/>
          <w:rFonts w:eastAsiaTheme="majorEastAsia"/>
          <w:i/>
          <w:iCs/>
          <w:sz w:val="24"/>
          <w:szCs w:val="24"/>
        </w:rPr>
        <w:t>40250257</w:t>
      </w:r>
    </w:p>
    <w:p w14:paraId="64297E8D" w14:textId="77777777" w:rsidR="00F9109D" w:rsidRDefault="00F9109D" w:rsidP="00F9109D">
      <w:pPr>
        <w:pStyle w:val="p2"/>
        <w:rPr>
          <w:b/>
          <w:bCs/>
          <w:sz w:val="24"/>
          <w:szCs w:val="24"/>
        </w:rPr>
      </w:pPr>
    </w:p>
    <w:p w14:paraId="38703A61" w14:textId="26C16417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Praktisk</w:t>
      </w:r>
    </w:p>
    <w:p w14:paraId="7608ED68" w14:textId="46AACCC7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sz w:val="24"/>
          <w:szCs w:val="24"/>
        </w:rPr>
        <w:t>Vejby Tibirke Sogne ligger i naturskønne omgivelser i Nordsjælland. Der er ca. 20 km. til Hillerød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og 50 km. til København.</w:t>
      </w:r>
    </w:p>
    <w:p w14:paraId="118861F2" w14:textId="1CCB8D56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sz w:val="24"/>
          <w:szCs w:val="24"/>
        </w:rPr>
        <w:t>I Vejby Tibirke er der offentlig transport med Lokalbanen fra Hillerød. Da der er gudstjenester i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begge kirker i Vejby og Tibirke, samt tjenester i Ramløse Annisse kirker, er det nødvendigt at du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har rådighed over en bil.</w:t>
      </w:r>
    </w:p>
    <w:p w14:paraId="1254FC9C" w14:textId="571E1D72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sz w:val="24"/>
          <w:szCs w:val="24"/>
        </w:rPr>
        <w:t>Der er kontorplads i Vejby Sognegård, hvor også kordegn og sekretær sidder, ligesom det er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 xml:space="preserve">muligt at møde menigheden i </w:t>
      </w:r>
      <w:proofErr w:type="spellStart"/>
      <w:r w:rsidRPr="00F9109D">
        <w:rPr>
          <w:sz w:val="24"/>
          <w:szCs w:val="24"/>
        </w:rPr>
        <w:t>Gretely</w:t>
      </w:r>
      <w:proofErr w:type="spellEnd"/>
      <w:r w:rsidRPr="00F9109D">
        <w:rPr>
          <w:sz w:val="24"/>
          <w:szCs w:val="24"/>
        </w:rPr>
        <w:t xml:space="preserve"> ved Tibirke kirke.</w:t>
      </w:r>
    </w:p>
    <w:p w14:paraId="616B985A" w14:textId="77777777" w:rsidR="00F9109D" w:rsidRPr="00F9109D" w:rsidRDefault="00F9109D" w:rsidP="00F9109D">
      <w:pPr>
        <w:pStyle w:val="p2"/>
        <w:rPr>
          <w:sz w:val="24"/>
          <w:szCs w:val="24"/>
        </w:rPr>
      </w:pPr>
      <w:r w:rsidRPr="00F9109D">
        <w:rPr>
          <w:sz w:val="24"/>
          <w:szCs w:val="24"/>
        </w:rPr>
        <w:t>Der følger ingen tjenestebolig med til stillingen.</w:t>
      </w:r>
    </w:p>
    <w:p w14:paraId="4B968539" w14:textId="77777777" w:rsidR="00F9109D" w:rsidRDefault="00F9109D" w:rsidP="00F9109D">
      <w:pPr>
        <w:pStyle w:val="p4"/>
        <w:rPr>
          <w:b/>
          <w:bCs/>
          <w:sz w:val="24"/>
          <w:szCs w:val="24"/>
        </w:rPr>
      </w:pPr>
    </w:p>
    <w:p w14:paraId="77C0B0EC" w14:textId="26E8C9E8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Du som præst</w:t>
      </w:r>
    </w:p>
    <w:p w14:paraId="6D0CB937" w14:textId="0C1483ED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Vi glæder os umådeligt til at få dig som vores nye præst. Især til at lære mere om hvad du kan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byde ind med af ideer, der kan bygge fællesskab og udbygge menighederne i vores sogne. Vi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leder efter en præst, der</w:t>
      </w:r>
      <w:r>
        <w:rPr>
          <w:sz w:val="24"/>
          <w:szCs w:val="24"/>
        </w:rPr>
        <w:t>:</w:t>
      </w:r>
    </w:p>
    <w:p w14:paraId="7A7F98C4" w14:textId="77777777" w:rsidR="00F9109D" w:rsidRPr="00F9109D" w:rsidRDefault="00F9109D" w:rsidP="00F9109D">
      <w:pPr>
        <w:pStyle w:val="p5"/>
        <w:rPr>
          <w:sz w:val="24"/>
          <w:szCs w:val="24"/>
        </w:rPr>
      </w:pPr>
    </w:p>
    <w:p w14:paraId="1C2A5BCF" w14:textId="77777777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rStyle w:val="s3"/>
          <w:sz w:val="24"/>
          <w:szCs w:val="24"/>
        </w:rPr>
        <w:t>•</w:t>
      </w:r>
      <w:r w:rsidRPr="00F9109D">
        <w:rPr>
          <w:sz w:val="24"/>
          <w:szCs w:val="24"/>
        </w:rPr>
        <w:t xml:space="preserve"> er udadvendt, opsøgende og med stor lyst til at engagere sig i det lokale og kirkelivet</w:t>
      </w:r>
    </w:p>
    <w:p w14:paraId="04DE89D5" w14:textId="77777777" w:rsidR="00F9109D" w:rsidRPr="00F9109D" w:rsidRDefault="00F9109D" w:rsidP="00F9109D">
      <w:pPr>
        <w:pStyle w:val="p5"/>
        <w:rPr>
          <w:sz w:val="24"/>
          <w:szCs w:val="24"/>
        </w:rPr>
      </w:pPr>
    </w:p>
    <w:p w14:paraId="2010CC2C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rStyle w:val="s3"/>
          <w:sz w:val="24"/>
          <w:szCs w:val="24"/>
        </w:rPr>
        <w:t>•</w:t>
      </w:r>
      <w:r w:rsidRPr="00F9109D">
        <w:rPr>
          <w:sz w:val="24"/>
          <w:szCs w:val="24"/>
        </w:rPr>
        <w:t xml:space="preserve"> er velfunderet teologisk og meget gerne med liturgisk erfaring, ikke nødvendigvis fra</w:t>
      </w:r>
    </w:p>
    <w:p w14:paraId="3F7581C3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præstegerning, men måske som kirkesanger eller andet relevant og finder</w:t>
      </w:r>
    </w:p>
    <w:p w14:paraId="19FFDE26" w14:textId="77777777" w:rsid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præstegerningen vigtig og har lyst til at folde den ud til gavn for kirke og sognebørn</w:t>
      </w:r>
    </w:p>
    <w:p w14:paraId="6F0056DE" w14:textId="77777777" w:rsidR="00F9109D" w:rsidRPr="00F9109D" w:rsidRDefault="00F9109D" w:rsidP="00F9109D">
      <w:pPr>
        <w:pStyle w:val="p4"/>
        <w:rPr>
          <w:sz w:val="24"/>
          <w:szCs w:val="24"/>
        </w:rPr>
      </w:pPr>
    </w:p>
    <w:p w14:paraId="07FA1626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rStyle w:val="s3"/>
          <w:sz w:val="24"/>
          <w:szCs w:val="24"/>
        </w:rPr>
        <w:t>•</w:t>
      </w:r>
      <w:r w:rsidRPr="00F9109D">
        <w:rPr>
          <w:sz w:val="24"/>
          <w:szCs w:val="24"/>
        </w:rPr>
        <w:t xml:space="preserve"> er nysgerrig på at bygge fællesskaber for børn og familier og derved åbne kirken endnu</w:t>
      </w:r>
    </w:p>
    <w:p w14:paraId="20306814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mere for endnu flere. Vi har et ønske om at højne dåbsprocenten og er åben for forslag til</w:t>
      </w:r>
    </w:p>
    <w:p w14:paraId="7C158A8C" w14:textId="77777777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dette</w:t>
      </w:r>
    </w:p>
    <w:p w14:paraId="65356C39" w14:textId="77777777" w:rsidR="00F9109D" w:rsidRPr="00F9109D" w:rsidRDefault="00F9109D" w:rsidP="00F9109D">
      <w:pPr>
        <w:pStyle w:val="p5"/>
        <w:rPr>
          <w:sz w:val="24"/>
          <w:szCs w:val="24"/>
        </w:rPr>
      </w:pPr>
    </w:p>
    <w:p w14:paraId="4C1B790F" w14:textId="1CE55015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rStyle w:val="s3"/>
          <w:sz w:val="24"/>
          <w:szCs w:val="24"/>
        </w:rPr>
        <w:lastRenderedPageBreak/>
        <w:t>•</w:t>
      </w:r>
      <w:r w:rsidRPr="00F9109D">
        <w:rPr>
          <w:sz w:val="24"/>
          <w:szCs w:val="24"/>
        </w:rPr>
        <w:t xml:space="preserve"> har lyst til at arbejde med konfirmanderne og være med til at udvikle undervisningen så den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er relevant i og til tiden</w:t>
      </w:r>
      <w:r w:rsidRPr="00F9109D">
        <w:rPr>
          <w:rStyle w:val="s3"/>
          <w:sz w:val="24"/>
          <w:szCs w:val="24"/>
        </w:rPr>
        <w:t>•</w:t>
      </w:r>
      <w:r w:rsidRPr="00F9109D">
        <w:rPr>
          <w:sz w:val="24"/>
          <w:szCs w:val="24"/>
        </w:rPr>
        <w:t xml:space="preserve"> finder det vigtigt at arbejde med sjælesorg og forebygge ensomhed blandt sognets beboere</w:t>
      </w:r>
    </w:p>
    <w:p w14:paraId="782FAAF1" w14:textId="77777777" w:rsidR="00F9109D" w:rsidRPr="00F9109D" w:rsidRDefault="00F9109D" w:rsidP="00F9109D">
      <w:pPr>
        <w:pStyle w:val="p5"/>
        <w:rPr>
          <w:sz w:val="24"/>
          <w:szCs w:val="24"/>
        </w:rPr>
      </w:pPr>
    </w:p>
    <w:p w14:paraId="7DD7E28F" w14:textId="2701E61C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rStyle w:val="s3"/>
          <w:sz w:val="24"/>
          <w:szCs w:val="24"/>
        </w:rPr>
        <w:t>•</w:t>
      </w:r>
      <w:r w:rsidRPr="00F9109D">
        <w:rPr>
          <w:sz w:val="24"/>
          <w:szCs w:val="24"/>
        </w:rPr>
        <w:t xml:space="preserve"> har lyst til at prøve nye ideer af til gavn for menighed, sogne og udviklingen af vores kirker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og lyst at bruge samtidens og fremtidens kommunikationsplatforme til at nå mange flere.</w:t>
      </w:r>
    </w:p>
    <w:p w14:paraId="323968FF" w14:textId="77777777" w:rsidR="00F9109D" w:rsidRPr="00F9109D" w:rsidRDefault="00F9109D" w:rsidP="00F9109D">
      <w:pPr>
        <w:pStyle w:val="p5"/>
        <w:rPr>
          <w:sz w:val="24"/>
          <w:szCs w:val="24"/>
        </w:rPr>
      </w:pPr>
    </w:p>
    <w:p w14:paraId="5E1B945D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rStyle w:val="s3"/>
          <w:sz w:val="24"/>
          <w:szCs w:val="24"/>
        </w:rPr>
        <w:t>•</w:t>
      </w:r>
      <w:r w:rsidRPr="00F9109D">
        <w:rPr>
          <w:sz w:val="24"/>
          <w:szCs w:val="24"/>
        </w:rPr>
        <w:t xml:space="preserve"> har et ønske om at indgå i et fagligt og udviklende fællesskab med dine præstekollegaer i</w:t>
      </w:r>
    </w:p>
    <w:p w14:paraId="63179CC2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sognene og er en inkluderende, interesseret og omsorgsfuld kollega, der mener at det at</w:t>
      </w:r>
    </w:p>
    <w:p w14:paraId="1BE5AAAD" w14:textId="77777777" w:rsid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deltage i det fælleskollegiale er en selvfølge</w:t>
      </w:r>
    </w:p>
    <w:p w14:paraId="77824D89" w14:textId="77777777" w:rsidR="00F9109D" w:rsidRPr="00F9109D" w:rsidRDefault="00F9109D" w:rsidP="00F9109D">
      <w:pPr>
        <w:pStyle w:val="p4"/>
        <w:rPr>
          <w:sz w:val="24"/>
          <w:szCs w:val="24"/>
        </w:rPr>
      </w:pPr>
    </w:p>
    <w:p w14:paraId="54D16D69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rStyle w:val="s3"/>
          <w:sz w:val="24"/>
          <w:szCs w:val="24"/>
        </w:rPr>
        <w:t>•</w:t>
      </w:r>
      <w:r w:rsidRPr="00F9109D">
        <w:rPr>
          <w:sz w:val="24"/>
          <w:szCs w:val="24"/>
        </w:rPr>
        <w:t xml:space="preserve"> har lyst til indgå i et konstruktivt og dialogbaseret samarbejde med menighedsråd, med et</w:t>
      </w:r>
    </w:p>
    <w:p w14:paraId="015F48B0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fælles mål om at skabe den allerbedste kirke i vores sogne.</w:t>
      </w:r>
    </w:p>
    <w:p w14:paraId="54EA78D7" w14:textId="77777777" w:rsidR="00F9109D" w:rsidRDefault="00F9109D" w:rsidP="00F9109D">
      <w:pPr>
        <w:pStyle w:val="p1"/>
        <w:rPr>
          <w:b/>
          <w:bCs/>
          <w:sz w:val="24"/>
          <w:szCs w:val="24"/>
        </w:rPr>
      </w:pPr>
    </w:p>
    <w:p w14:paraId="3F743EDC" w14:textId="6881C188" w:rsidR="00F9109D" w:rsidRPr="00F9109D" w:rsidRDefault="00F9109D" w:rsidP="00F9109D">
      <w:pPr>
        <w:pStyle w:val="p1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Dine sogne &amp; kirker</w:t>
      </w:r>
    </w:p>
    <w:p w14:paraId="78A147C6" w14:textId="77777777" w:rsidR="00F9109D" w:rsidRDefault="00F9109D" w:rsidP="00F9109D">
      <w:pPr>
        <w:pStyle w:val="p5"/>
        <w:rPr>
          <w:b/>
          <w:bCs/>
          <w:sz w:val="24"/>
          <w:szCs w:val="24"/>
        </w:rPr>
      </w:pPr>
    </w:p>
    <w:p w14:paraId="699C5D3B" w14:textId="422AA24D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Vejby og Tibirke sogne</w:t>
      </w:r>
      <w:r w:rsidRPr="00F9109D">
        <w:rPr>
          <w:sz w:val="24"/>
          <w:szCs w:val="24"/>
        </w:rPr>
        <w:t xml:space="preserve"> har tilsammen 4500 fastboende og har derudover et stort antal</w:t>
      </w:r>
    </w:p>
    <w:p w14:paraId="6BA96A35" w14:textId="6AD10ACB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sommerhusgæster og landliggere. Mange af de sidstnævnte har en tilknytning til kirken igennem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flere generationer og bidrager til mange dåb og vielser.</w:t>
      </w:r>
    </w:p>
    <w:p w14:paraId="5D5C727B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Både Vejby og Tibirke kirker er smukke middelalderkirker i god stand med omkransende</w:t>
      </w:r>
    </w:p>
    <w:p w14:paraId="38603429" w14:textId="0FAD4AE2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kirkegårde og plads til 170 personer i Vejby Kirke og 150 personer Tibirke Kirke. Begge kirker har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ugentlige gudstjenester samt tjenester der markerer kirkelige mærkedage.</w:t>
      </w:r>
    </w:p>
    <w:p w14:paraId="0742A731" w14:textId="77777777" w:rsidR="00F9109D" w:rsidRDefault="00F9109D" w:rsidP="00F9109D">
      <w:pPr>
        <w:pStyle w:val="p5"/>
        <w:rPr>
          <w:sz w:val="24"/>
          <w:szCs w:val="24"/>
        </w:rPr>
      </w:pPr>
    </w:p>
    <w:p w14:paraId="5DBDD23F" w14:textId="5C3C101A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Vejby Tibirke kirker har en stærk musikalsk profil, der rækker langt udover højmessen.</w:t>
      </w:r>
    </w:p>
    <w:p w14:paraId="32115E8A" w14:textId="580894AA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 xml:space="preserve">Korsang, koncerter, festivalen </w:t>
      </w:r>
      <w:proofErr w:type="spellStart"/>
      <w:r w:rsidRPr="00F9109D">
        <w:rPr>
          <w:sz w:val="24"/>
          <w:szCs w:val="24"/>
        </w:rPr>
        <w:t>BachWeek</w:t>
      </w:r>
      <w:proofErr w:type="spellEnd"/>
      <w:r w:rsidRPr="00F9109D">
        <w:rPr>
          <w:sz w:val="24"/>
          <w:szCs w:val="24"/>
        </w:rPr>
        <w:t>, babysalmesang, børnekor, meditationsgudstjenester,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fællessangarrangementer som Så Syng Da Vejby og meget mere er hverdag i vores sogne.</w:t>
      </w:r>
    </w:p>
    <w:p w14:paraId="6B14E54F" w14:textId="77777777" w:rsidR="00F9109D" w:rsidRDefault="00F9109D" w:rsidP="00F9109D">
      <w:pPr>
        <w:pStyle w:val="p5"/>
        <w:rPr>
          <w:sz w:val="24"/>
          <w:szCs w:val="24"/>
        </w:rPr>
      </w:pPr>
    </w:p>
    <w:p w14:paraId="388F6DA3" w14:textId="5FCD3189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Pastoratet rummer skov, hav, strande og er grobund for masser af naturoplevelser. Pilgrimsruten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Esrum-Tisvildevejen går igennem pastoratet og Tisvilde hegn rummer muligheder for friluftsliv i alle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afskygninger.</w:t>
      </w:r>
    </w:p>
    <w:p w14:paraId="3190AA36" w14:textId="77777777" w:rsidR="00F9109D" w:rsidRPr="00F9109D" w:rsidRDefault="00F9109D" w:rsidP="00F9109D">
      <w:pPr>
        <w:pStyle w:val="p5"/>
        <w:rPr>
          <w:sz w:val="24"/>
          <w:szCs w:val="24"/>
        </w:rPr>
      </w:pPr>
    </w:p>
    <w:p w14:paraId="1C032FBF" w14:textId="1B5B03E5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Så tæt på naturen, er det naturligt at Vejby Kirke har valgt at blive Grøn Kirke og indgår aktivt i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arbejdet med at skabe en mere bæredygtig kirke til gavn for skaberværket.</w:t>
      </w:r>
    </w:p>
    <w:p w14:paraId="414B8123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Offentlig transport foregår med Lokalbanen fra Hillerød. Der er skole med alle klassetrin,</w:t>
      </w:r>
    </w:p>
    <w:p w14:paraId="08A5F1E3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daginstitutioner, lægehus, gode indkøbsmuligheder, biograf og spisesteder.</w:t>
      </w:r>
    </w:p>
    <w:p w14:paraId="5FE690A0" w14:textId="77777777" w:rsidR="00F9109D" w:rsidRDefault="00F9109D" w:rsidP="00F9109D">
      <w:pPr>
        <w:pStyle w:val="p4"/>
        <w:rPr>
          <w:b/>
          <w:bCs/>
          <w:sz w:val="24"/>
          <w:szCs w:val="24"/>
        </w:rPr>
      </w:pPr>
    </w:p>
    <w:p w14:paraId="7994B08B" w14:textId="0028A6D3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Ramløse Annisse Sogne</w:t>
      </w:r>
      <w:r w:rsidRPr="00F9109D">
        <w:rPr>
          <w:sz w:val="24"/>
          <w:szCs w:val="24"/>
        </w:rPr>
        <w:t xml:space="preserve"> har tilsammen 4.300 indbyggere. Begge sogne har både skole og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børnehave og har ligeledes begge smukt beliggende middelalderkirker, med tilhørende kirkegård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og kapel. Herudover er der sognehus i både Ramløse og Annisse. Der er plads til 140 og 120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personer i henholdsvis Ramløse og Annisse kirker.</w:t>
      </w:r>
    </w:p>
    <w:p w14:paraId="3A767087" w14:textId="178EFC0A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Der er normalt gudstjeneste i begge kirker hver uge, samt andre gudstjenester så som tema- og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 xml:space="preserve">musikgudstjenester. Tilsvarende som i Vejby Tibirke </w:t>
      </w:r>
      <w:r w:rsidRPr="00F9109D">
        <w:rPr>
          <w:rStyle w:val="s4"/>
          <w:rFonts w:eastAsiaTheme="majorEastAsia"/>
          <w:sz w:val="24"/>
          <w:szCs w:val="24"/>
        </w:rPr>
        <w:t>kirker har også Ramløse Annisse kirker en</w:t>
      </w:r>
      <w:r>
        <w:rPr>
          <w:sz w:val="24"/>
          <w:szCs w:val="24"/>
        </w:rPr>
        <w:t xml:space="preserve"> </w:t>
      </w:r>
      <w:r w:rsidRPr="00F9109D">
        <w:rPr>
          <w:rStyle w:val="s4"/>
          <w:rFonts w:eastAsiaTheme="majorEastAsia"/>
          <w:sz w:val="24"/>
          <w:szCs w:val="24"/>
        </w:rPr>
        <w:t>stærk musikalsk profil.</w:t>
      </w:r>
      <w:r>
        <w:rPr>
          <w:rStyle w:val="s4"/>
          <w:rFonts w:eastAsiaTheme="majorEastAsia"/>
          <w:sz w:val="24"/>
          <w:szCs w:val="24"/>
        </w:rPr>
        <w:t xml:space="preserve"> </w:t>
      </w:r>
      <w:r w:rsidRPr="00F9109D">
        <w:rPr>
          <w:sz w:val="24"/>
          <w:szCs w:val="24"/>
        </w:rPr>
        <w:t>Derudover er der aktiviteter som babysalmesang, studiekredse, foredrag og musikalske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arrangementer. Til jul afholdes der gudstjenester for skole- og børnehavebørn samt for dagplejen.</w:t>
      </w:r>
    </w:p>
    <w:p w14:paraId="6CC7B7FE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Begge kirker ligger i smuk natur og med udsigt til Danmarks største sø, Arresø.</w:t>
      </w:r>
    </w:p>
    <w:p w14:paraId="0FD5A8B9" w14:textId="77777777" w:rsidR="00F9109D" w:rsidRDefault="00F9109D" w:rsidP="00F9109D">
      <w:pPr>
        <w:pStyle w:val="p1"/>
        <w:rPr>
          <w:b/>
          <w:bCs/>
          <w:sz w:val="24"/>
          <w:szCs w:val="24"/>
        </w:rPr>
      </w:pPr>
    </w:p>
    <w:p w14:paraId="44EA7A04" w14:textId="5E4B7508" w:rsidR="00F9109D" w:rsidRPr="00F9109D" w:rsidRDefault="00F9109D" w:rsidP="00F9109D">
      <w:pPr>
        <w:pStyle w:val="p1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Gældende for alle fire sogne</w:t>
      </w:r>
    </w:p>
    <w:p w14:paraId="2EE4C124" w14:textId="20ECE663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Der gøres tjeneste i form af andagter i plejehjemmene i Vejby og Helsinge. Alle tre præster i de fire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sogne indgår i turnus omkring det arbejde.</w:t>
      </w:r>
    </w:p>
    <w:p w14:paraId="67D40153" w14:textId="77777777" w:rsidR="00F9109D" w:rsidRDefault="00F9109D" w:rsidP="00F9109D">
      <w:pPr>
        <w:pStyle w:val="p1"/>
        <w:rPr>
          <w:b/>
          <w:bCs/>
          <w:sz w:val="24"/>
          <w:szCs w:val="24"/>
        </w:rPr>
      </w:pPr>
    </w:p>
    <w:p w14:paraId="18D245BE" w14:textId="7DACC379" w:rsidR="00F9109D" w:rsidRPr="00F9109D" w:rsidRDefault="00F9109D" w:rsidP="00F9109D">
      <w:pPr>
        <w:pStyle w:val="p1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Dine kollegaer i Vejby Tibirke</w:t>
      </w:r>
    </w:p>
    <w:p w14:paraId="2EB8913C" w14:textId="77777777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Du vil som kolleger få den kirkebogsførende sognepræst Ulrik Pilemand, som er bosiddende i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præstegården ved siden af sognegården i Vejby. Du vil derudover få en fuldtidsansat organist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Michael Bojesen og en deltidsansat kirkesanger samt to fuldtidsansatte gravere i Vejby og én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 xml:space="preserve">fuldtidsansat samt to deltidsansatte i Tibirke. </w:t>
      </w:r>
    </w:p>
    <w:p w14:paraId="51682DB7" w14:textId="77777777" w:rsidR="00F9109D" w:rsidRDefault="00F9109D" w:rsidP="00F9109D">
      <w:pPr>
        <w:pStyle w:val="p5"/>
        <w:rPr>
          <w:sz w:val="24"/>
          <w:szCs w:val="24"/>
        </w:rPr>
      </w:pPr>
    </w:p>
    <w:p w14:paraId="42184542" w14:textId="79A887A1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Menighedsrådet har også en sekretær som sørger for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hjemmeside www.vejbytibirkekirker.dk daglig administration, kalender og kirkeblad (hvert sogn har</w:t>
      </w:r>
    </w:p>
    <w:p w14:paraId="3825C47A" w14:textId="77777777" w:rsidR="00F9109D" w:rsidRPr="00F9109D" w:rsidRDefault="00F9109D" w:rsidP="00F9109D">
      <w:pPr>
        <w:pStyle w:val="p3"/>
        <w:rPr>
          <w:sz w:val="24"/>
          <w:szCs w:val="24"/>
        </w:rPr>
      </w:pPr>
      <w:r w:rsidRPr="00F9109D">
        <w:rPr>
          <w:rStyle w:val="s4"/>
          <w:rFonts w:eastAsiaTheme="majorEastAsia"/>
          <w:sz w:val="24"/>
          <w:szCs w:val="24"/>
        </w:rPr>
        <w:t xml:space="preserve">en lokal publikation; se </w:t>
      </w:r>
      <w:r w:rsidRPr="00F9109D">
        <w:rPr>
          <w:sz w:val="24"/>
          <w:szCs w:val="24"/>
        </w:rPr>
        <w:t>www.tisvilde.dk/tisvildenyt</w:t>
      </w:r>
      <w:r w:rsidRPr="00F9109D">
        <w:rPr>
          <w:rStyle w:val="s4"/>
          <w:rFonts w:eastAsiaTheme="majorEastAsia"/>
          <w:sz w:val="24"/>
          <w:szCs w:val="24"/>
        </w:rPr>
        <w:t xml:space="preserve"> og </w:t>
      </w:r>
      <w:r w:rsidRPr="00F9109D">
        <w:rPr>
          <w:sz w:val="24"/>
          <w:szCs w:val="24"/>
        </w:rPr>
        <w:t>www.vejbynet.dk/vejby-nyt</w:t>
      </w:r>
    </w:p>
    <w:p w14:paraId="1BEF4B72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 xml:space="preserve">Her kan du også få et indtryk af aktiviteterne i sognegård og </w:t>
      </w:r>
      <w:proofErr w:type="spellStart"/>
      <w:r w:rsidRPr="00F9109D">
        <w:rPr>
          <w:sz w:val="24"/>
          <w:szCs w:val="24"/>
        </w:rPr>
        <w:t>Gretely</w:t>
      </w:r>
      <w:proofErr w:type="spellEnd"/>
      <w:r w:rsidRPr="00F9109D">
        <w:rPr>
          <w:sz w:val="24"/>
          <w:szCs w:val="24"/>
        </w:rPr>
        <w:t>.</w:t>
      </w:r>
    </w:p>
    <w:p w14:paraId="585CB2E5" w14:textId="77777777" w:rsidR="00F9109D" w:rsidRDefault="00F9109D" w:rsidP="00F9109D">
      <w:pPr>
        <w:pStyle w:val="p5"/>
        <w:rPr>
          <w:sz w:val="24"/>
          <w:szCs w:val="24"/>
        </w:rPr>
      </w:pPr>
    </w:p>
    <w:p w14:paraId="462E270F" w14:textId="24AE937C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Kordegnefunktionen varetages fra et fælleskontor i Helsinge.</w:t>
      </w:r>
    </w:p>
    <w:p w14:paraId="382BD77B" w14:textId="4342AA91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Der arbejdes på at skabe en god arbejdsplads, med en sund og transparent grundstruktur, hvor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åbenhed og dialog er det bærende. Det kræver at alle bidrager, både dine kollegaer, du som præst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samt menighedsråd.</w:t>
      </w:r>
    </w:p>
    <w:p w14:paraId="00C88927" w14:textId="77777777" w:rsidR="00F9109D" w:rsidRDefault="00F9109D" w:rsidP="00F9109D">
      <w:pPr>
        <w:pStyle w:val="p1"/>
        <w:rPr>
          <w:b/>
          <w:bCs/>
          <w:sz w:val="24"/>
          <w:szCs w:val="24"/>
        </w:rPr>
      </w:pPr>
    </w:p>
    <w:p w14:paraId="04F6554A" w14:textId="4B43BD78" w:rsidR="00F9109D" w:rsidRPr="00F9109D" w:rsidRDefault="00F9109D" w:rsidP="00F9109D">
      <w:pPr>
        <w:pStyle w:val="p1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Kontor &amp; Sognegård i Vejby Tibirke</w:t>
      </w:r>
    </w:p>
    <w:p w14:paraId="27E980DC" w14:textId="7CA460B3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Der vil være et kontor til dig i Sognegården som er beliggende i Vejby ved kirken. Her sidder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ligeledes vores sekretær og kordegn. Ved Tibirke kirke har menighedsrådet et lille stråtækt hus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”</w:t>
      </w:r>
      <w:proofErr w:type="spellStart"/>
      <w:r w:rsidRPr="00F9109D">
        <w:rPr>
          <w:sz w:val="24"/>
          <w:szCs w:val="24"/>
        </w:rPr>
        <w:t>Gretely</w:t>
      </w:r>
      <w:proofErr w:type="spellEnd"/>
      <w:r w:rsidRPr="00F9109D">
        <w:rPr>
          <w:sz w:val="24"/>
          <w:szCs w:val="24"/>
        </w:rPr>
        <w:t>” som bruges til møder, arrangementer og udlejning. Vejby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Sognegård er en meget travl og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benyttet sognegård.</w:t>
      </w:r>
    </w:p>
    <w:p w14:paraId="740388D3" w14:textId="77777777" w:rsidR="00F9109D" w:rsidRDefault="00F9109D" w:rsidP="00F9109D">
      <w:pPr>
        <w:pStyle w:val="p1"/>
        <w:rPr>
          <w:b/>
          <w:bCs/>
          <w:sz w:val="24"/>
          <w:szCs w:val="24"/>
        </w:rPr>
      </w:pPr>
    </w:p>
    <w:p w14:paraId="440141BA" w14:textId="6F964C8C" w:rsidR="00F9109D" w:rsidRPr="00F9109D" w:rsidRDefault="00F9109D" w:rsidP="00F9109D">
      <w:pPr>
        <w:pStyle w:val="p1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Menighedsrådet i Vejby Tibirke</w:t>
      </w:r>
    </w:p>
    <w:p w14:paraId="620CF686" w14:textId="77777777" w:rsid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Vejby og Tibirke menighedsråd er i gang med sammenlægning af de to menighedsråd, med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virkning fra 1. december 2026. Formålet er at formalisere og effektivisere det stærke samarbejde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der er bygget op over de sidste par år. Der er en god økonomi i begge menighedsråd. Frem og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mod sammenlægningen er der et tæt samarbejde mellem de to råd, med fællesmøder og fælles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arrangementer. De to råd ventes sammenlagt ved valg i september 2026 og rådet vil derefter bestå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af 5 medlemmer fra Vejby og 5 fra Tibirke.</w:t>
      </w:r>
    </w:p>
    <w:p w14:paraId="756F2B5C" w14:textId="77777777" w:rsidR="00F9109D" w:rsidRDefault="00F9109D" w:rsidP="00F9109D">
      <w:pPr>
        <w:pStyle w:val="p5"/>
        <w:rPr>
          <w:sz w:val="24"/>
          <w:szCs w:val="24"/>
        </w:rPr>
      </w:pPr>
    </w:p>
    <w:p w14:paraId="60A52370" w14:textId="44DF5930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rStyle w:val="s5"/>
          <w:b/>
          <w:bCs/>
          <w:sz w:val="24"/>
          <w:szCs w:val="24"/>
        </w:rPr>
        <w:t>Dine samarbejdspartnere i Ramløse Annisse</w:t>
      </w:r>
    </w:p>
    <w:p w14:paraId="3A4D593A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Som kollega vil du få den kirkebogsførende sognepræst Hans August Engelhardt, som er</w:t>
      </w:r>
    </w:p>
    <w:p w14:paraId="4464E23B" w14:textId="77777777" w:rsidR="00F9109D" w:rsidRPr="00F9109D" w:rsidRDefault="00F9109D" w:rsidP="00F9109D">
      <w:pPr>
        <w:pStyle w:val="p5"/>
        <w:rPr>
          <w:sz w:val="24"/>
          <w:szCs w:val="24"/>
        </w:rPr>
      </w:pPr>
      <w:r w:rsidRPr="00F9109D">
        <w:rPr>
          <w:sz w:val="24"/>
          <w:szCs w:val="24"/>
        </w:rPr>
        <w:t>bosiddende i præstegården ved siden af sognelængen i Ramløse.</w:t>
      </w:r>
    </w:p>
    <w:p w14:paraId="6D47DB4E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Derudover udgør kollegaerne organist Niels Ørts Ottosen og kirkesanger Steen Sejer, der i</w:t>
      </w:r>
    </w:p>
    <w:p w14:paraId="78B5326C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fællesskab leder et voksenkor og et motetkor er på vej, samt en deltidsansat kordegn og to</w:t>
      </w:r>
    </w:p>
    <w:p w14:paraId="5A5C596F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deltidsansatte kirketjenere. Til pasning af de to kirkegårde er der ansat en graver og to</w:t>
      </w:r>
    </w:p>
    <w:p w14:paraId="23DFEF70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gravermedhjælpere.</w:t>
      </w:r>
    </w:p>
    <w:p w14:paraId="3B0526D9" w14:textId="77777777" w:rsidR="00F9109D" w:rsidRDefault="00F9109D" w:rsidP="00F9109D">
      <w:pPr>
        <w:pStyle w:val="p6"/>
        <w:rPr>
          <w:b/>
          <w:bCs/>
          <w:sz w:val="24"/>
          <w:szCs w:val="24"/>
        </w:rPr>
      </w:pPr>
    </w:p>
    <w:p w14:paraId="60F155AE" w14:textId="4C357CE4" w:rsidR="00F9109D" w:rsidRPr="00F9109D" w:rsidRDefault="00F9109D" w:rsidP="00F9109D">
      <w:pPr>
        <w:pStyle w:val="p6"/>
        <w:rPr>
          <w:sz w:val="24"/>
          <w:szCs w:val="24"/>
        </w:rPr>
      </w:pPr>
      <w:r w:rsidRPr="00F9109D">
        <w:rPr>
          <w:b/>
          <w:bCs/>
          <w:sz w:val="24"/>
          <w:szCs w:val="24"/>
        </w:rPr>
        <w:t>Menighedsrådet i Ramløse Annisse</w:t>
      </w:r>
    </w:p>
    <w:p w14:paraId="7701B356" w14:textId="321C51C6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De to sognes menighedsråd blev sammenlagt i 2022 og tæller nu 5 rådsmedlemmer fra hvert sogn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og dermed et samlet råd på 10 i alt.</w:t>
      </w:r>
    </w:p>
    <w:p w14:paraId="1749D910" w14:textId="77777777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t>Kirkebladene i de to sogne hedder Ramløse Guiden og Annisse/Mårum Guiden,</w:t>
      </w:r>
    </w:p>
    <w:p w14:paraId="0EDB9AAE" w14:textId="49B1C6AA" w:rsidR="00F9109D" w:rsidRPr="00F9109D" w:rsidRDefault="00F9109D" w:rsidP="00F9109D">
      <w:pPr>
        <w:pStyle w:val="p4"/>
        <w:rPr>
          <w:sz w:val="24"/>
          <w:szCs w:val="24"/>
        </w:rPr>
      </w:pPr>
      <w:r w:rsidRPr="00F9109D">
        <w:rPr>
          <w:sz w:val="24"/>
          <w:szCs w:val="24"/>
        </w:rPr>
        <w:lastRenderedPageBreak/>
        <w:t>http://www.ramloese-annisse-kirke.dk/kirkeblad/annisse-marum-guiden som udkommer 6 gange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om året. Begge blade er fælles for kirker, skoler, forsamlingshuse og idrætsforeninger samt hvad</w:t>
      </w:r>
      <w:r>
        <w:rPr>
          <w:sz w:val="24"/>
          <w:szCs w:val="24"/>
        </w:rPr>
        <w:t xml:space="preserve"> </w:t>
      </w:r>
      <w:r w:rsidRPr="00F9109D">
        <w:rPr>
          <w:sz w:val="24"/>
          <w:szCs w:val="24"/>
        </w:rPr>
        <w:t>der ellers er af foreningsliv i sognene.</w:t>
      </w:r>
    </w:p>
    <w:p w14:paraId="53852D40" w14:textId="77777777" w:rsidR="00BC4CCE" w:rsidRPr="00F9109D" w:rsidRDefault="00BC4CCE"/>
    <w:sectPr w:rsidR="00BC4CCE" w:rsidRPr="00F9109D">
      <w:footerReference w:type="even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6C18" w14:textId="77777777" w:rsidR="009F4B78" w:rsidRDefault="009F4B78" w:rsidP="006D2718">
      <w:pPr>
        <w:spacing w:after="0"/>
      </w:pPr>
      <w:r>
        <w:separator/>
      </w:r>
    </w:p>
  </w:endnote>
  <w:endnote w:type="continuationSeparator" w:id="0">
    <w:p w14:paraId="3033C489" w14:textId="77777777" w:rsidR="009F4B78" w:rsidRDefault="009F4B78" w:rsidP="006D2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111964546"/>
      <w:docPartObj>
        <w:docPartGallery w:val="Page Numbers (Bottom of Page)"/>
        <w:docPartUnique/>
      </w:docPartObj>
    </w:sdtPr>
    <w:sdtContent>
      <w:p w14:paraId="35A76CA0" w14:textId="3CAFD870" w:rsidR="006D2718" w:rsidRDefault="006D2718" w:rsidP="00EE4F4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04D9E15D" w14:textId="77777777" w:rsidR="006D2718" w:rsidRDefault="006D2718" w:rsidP="006D271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43765293"/>
      <w:docPartObj>
        <w:docPartGallery w:val="Page Numbers (Bottom of Page)"/>
        <w:docPartUnique/>
      </w:docPartObj>
    </w:sdtPr>
    <w:sdtContent>
      <w:p w14:paraId="24FD1416" w14:textId="1FEBED2E" w:rsidR="006D2718" w:rsidRDefault="006D2718" w:rsidP="00EE4F4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290B85A" w14:textId="77777777" w:rsidR="006D2718" w:rsidRDefault="006D2718" w:rsidP="006D271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D818" w14:textId="77777777" w:rsidR="009F4B78" w:rsidRDefault="009F4B78" w:rsidP="006D2718">
      <w:pPr>
        <w:spacing w:after="0"/>
      </w:pPr>
      <w:r>
        <w:separator/>
      </w:r>
    </w:p>
  </w:footnote>
  <w:footnote w:type="continuationSeparator" w:id="0">
    <w:p w14:paraId="1C8F40A5" w14:textId="77777777" w:rsidR="009F4B78" w:rsidRDefault="009F4B78" w:rsidP="006D27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9D"/>
    <w:rsid w:val="006D2718"/>
    <w:rsid w:val="007F3396"/>
    <w:rsid w:val="00973A8D"/>
    <w:rsid w:val="009F4B78"/>
    <w:rsid w:val="00BC4CCE"/>
    <w:rsid w:val="00F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E1CA1"/>
  <w15:chartTrackingRefBased/>
  <w15:docId w15:val="{483A84FE-1EDA-6F44-AE9F-EA0ED159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10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10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10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10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10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10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1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10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10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10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10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109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9109D"/>
    <w:pPr>
      <w:spacing w:after="0"/>
    </w:pPr>
    <w:rPr>
      <w:rFonts w:ascii="Arial" w:eastAsia="Times New Roman" w:hAnsi="Arial" w:cs="Arial"/>
      <w:color w:val="191919"/>
      <w:kern w:val="0"/>
      <w:sz w:val="21"/>
      <w:szCs w:val="21"/>
      <w:lang w:eastAsia="da-DK"/>
      <w14:ligatures w14:val="none"/>
    </w:rPr>
  </w:style>
  <w:style w:type="paragraph" w:customStyle="1" w:styleId="p2">
    <w:name w:val="p2"/>
    <w:basedOn w:val="Normal"/>
    <w:rsid w:val="00F9109D"/>
    <w:pPr>
      <w:spacing w:after="0"/>
    </w:pPr>
    <w:rPr>
      <w:rFonts w:ascii="Arial" w:eastAsia="Times New Roman" w:hAnsi="Arial" w:cs="Arial"/>
      <w:color w:val="2A231D"/>
      <w:kern w:val="0"/>
      <w:sz w:val="17"/>
      <w:szCs w:val="17"/>
      <w:lang w:eastAsia="da-DK"/>
      <w14:ligatures w14:val="none"/>
    </w:rPr>
  </w:style>
  <w:style w:type="paragraph" w:customStyle="1" w:styleId="p3">
    <w:name w:val="p3"/>
    <w:basedOn w:val="Normal"/>
    <w:rsid w:val="00F9109D"/>
    <w:pPr>
      <w:spacing w:after="0"/>
    </w:pPr>
    <w:rPr>
      <w:rFonts w:ascii="Arial" w:eastAsia="Times New Roman" w:hAnsi="Arial" w:cs="Arial"/>
      <w:color w:val="386573"/>
      <w:kern w:val="0"/>
      <w:sz w:val="17"/>
      <w:szCs w:val="17"/>
      <w:lang w:eastAsia="da-DK"/>
      <w14:ligatures w14:val="none"/>
    </w:rPr>
  </w:style>
  <w:style w:type="paragraph" w:customStyle="1" w:styleId="p4">
    <w:name w:val="p4"/>
    <w:basedOn w:val="Normal"/>
    <w:rsid w:val="00F9109D"/>
    <w:pPr>
      <w:spacing w:after="0"/>
    </w:pPr>
    <w:rPr>
      <w:rFonts w:ascii="Arial" w:eastAsia="Times New Roman" w:hAnsi="Arial" w:cs="Arial"/>
      <w:color w:val="191919"/>
      <w:kern w:val="0"/>
      <w:sz w:val="17"/>
      <w:szCs w:val="17"/>
      <w:lang w:eastAsia="da-DK"/>
      <w14:ligatures w14:val="none"/>
    </w:rPr>
  </w:style>
  <w:style w:type="paragraph" w:customStyle="1" w:styleId="p5">
    <w:name w:val="p5"/>
    <w:basedOn w:val="Normal"/>
    <w:rsid w:val="00F9109D"/>
    <w:pPr>
      <w:spacing w:after="0"/>
    </w:pPr>
    <w:rPr>
      <w:rFonts w:ascii="Arial" w:eastAsia="Times New Roman" w:hAnsi="Arial" w:cs="Arial"/>
      <w:color w:val="000000"/>
      <w:kern w:val="0"/>
      <w:sz w:val="17"/>
      <w:szCs w:val="17"/>
      <w:lang w:eastAsia="da-DK"/>
      <w14:ligatures w14:val="none"/>
    </w:rPr>
  </w:style>
  <w:style w:type="paragraph" w:customStyle="1" w:styleId="p6">
    <w:name w:val="p6"/>
    <w:basedOn w:val="Normal"/>
    <w:rsid w:val="00F9109D"/>
    <w:pPr>
      <w:spacing w:after="0"/>
    </w:pPr>
    <w:rPr>
      <w:rFonts w:ascii="Arial" w:eastAsia="Times New Roman" w:hAnsi="Arial" w:cs="Arial"/>
      <w:color w:val="000000"/>
      <w:kern w:val="0"/>
      <w:sz w:val="21"/>
      <w:szCs w:val="21"/>
      <w:lang w:eastAsia="da-DK"/>
      <w14:ligatures w14:val="none"/>
    </w:rPr>
  </w:style>
  <w:style w:type="character" w:customStyle="1" w:styleId="s1">
    <w:name w:val="s1"/>
    <w:basedOn w:val="Standardskrifttypeiafsnit"/>
    <w:rsid w:val="00F9109D"/>
    <w:rPr>
      <w:color w:val="2A231D"/>
    </w:rPr>
  </w:style>
  <w:style w:type="character" w:customStyle="1" w:styleId="s2">
    <w:name w:val="s2"/>
    <w:basedOn w:val="Standardskrifttypeiafsnit"/>
    <w:rsid w:val="00F9109D"/>
    <w:rPr>
      <w:color w:val="191919"/>
    </w:rPr>
  </w:style>
  <w:style w:type="character" w:customStyle="1" w:styleId="s3">
    <w:name w:val="s3"/>
    <w:basedOn w:val="Standardskrifttypeiafsnit"/>
    <w:rsid w:val="00F9109D"/>
    <w:rPr>
      <w:rFonts w:ascii="Helvetica" w:hAnsi="Helvetica" w:hint="default"/>
      <w:sz w:val="17"/>
      <w:szCs w:val="17"/>
    </w:rPr>
  </w:style>
  <w:style w:type="character" w:customStyle="1" w:styleId="s4">
    <w:name w:val="s4"/>
    <w:basedOn w:val="Standardskrifttypeiafsnit"/>
    <w:rsid w:val="00F9109D"/>
    <w:rPr>
      <w:color w:val="000000"/>
    </w:rPr>
  </w:style>
  <w:style w:type="character" w:customStyle="1" w:styleId="s5">
    <w:name w:val="s5"/>
    <w:basedOn w:val="Standardskrifttypeiafsnit"/>
    <w:rsid w:val="00F9109D"/>
    <w:rPr>
      <w:rFonts w:ascii="Arial" w:hAnsi="Arial" w:cs="Arial" w:hint="default"/>
      <w:sz w:val="21"/>
      <w:szCs w:val="21"/>
    </w:rPr>
  </w:style>
  <w:style w:type="paragraph" w:styleId="Sidefod">
    <w:name w:val="footer"/>
    <w:basedOn w:val="Normal"/>
    <w:link w:val="SidefodTegn"/>
    <w:uiPriority w:val="99"/>
    <w:unhideWhenUsed/>
    <w:rsid w:val="006D271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D2718"/>
  </w:style>
  <w:style w:type="character" w:styleId="Sidetal">
    <w:name w:val="page number"/>
    <w:basedOn w:val="Standardskrifttypeiafsnit"/>
    <w:uiPriority w:val="99"/>
    <w:semiHidden/>
    <w:unhideWhenUsed/>
    <w:rsid w:val="006D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1188</Words>
  <Characters>7250</Characters>
  <Application>Microsoft Office Word</Application>
  <DocSecurity>0</DocSecurity>
  <Lines>60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Køster</dc:creator>
  <cp:keywords/>
  <dc:description/>
  <cp:lastModifiedBy>Louise Køster</cp:lastModifiedBy>
  <cp:revision>2</cp:revision>
  <dcterms:created xsi:type="dcterms:W3CDTF">2025-11-25T12:51:00Z</dcterms:created>
  <dcterms:modified xsi:type="dcterms:W3CDTF">2025-11-25T12:57:00Z</dcterms:modified>
</cp:coreProperties>
</file>